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litany happens after the Confession and before The Peace or if a community blessing is the norm of the parish right before the Deacon’s final Dismissal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Litany of Leavetaking for the Rev.  XX XX, Deacon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Celebrant:</w:t>
        <w:tab/>
        <w:t xml:space="preserve">XX, you have assisted us in worship and set God’s Holy table for us.</w:t>
      </w:r>
    </w:p>
    <w:p w:rsidR="00000000" w:rsidDel="00000000" w:rsidP="00000000" w:rsidRDefault="00000000" w:rsidRPr="00000000" w14:paraId="00000007">
      <w:pPr>
        <w:rPr/>
      </w:pPr>
      <w:r w:rsidDel="00000000" w:rsidR="00000000" w:rsidRPr="00000000">
        <w:rPr>
          <w:rtl w:val="0"/>
        </w:rPr>
        <w:t xml:space="preserve">All:</w:t>
        <w:tab/>
        <w:tab/>
        <w:t xml:space="preserve">Go with our blessing.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Celebrant:</w:t>
        <w:tab/>
        <w:t xml:space="preserve">XX, you have proclaimed to us the Good News of God’s love and its power to transform our world.</w:t>
      </w:r>
    </w:p>
    <w:p w:rsidR="00000000" w:rsidDel="00000000" w:rsidP="00000000" w:rsidRDefault="00000000" w:rsidRPr="00000000" w14:paraId="0000000A">
      <w:pPr>
        <w:rPr/>
      </w:pPr>
      <w:r w:rsidDel="00000000" w:rsidR="00000000" w:rsidRPr="00000000">
        <w:rPr>
          <w:rtl w:val="0"/>
        </w:rPr>
        <w:t xml:space="preserve">All:</w:t>
        <w:tab/>
        <w:tab/>
        <w:t xml:space="preserve">Go with our blessing.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Lay Leader:</w:t>
        <w:tab/>
        <w:t xml:space="preserve">XX, you have helped us look beyond ourselves, to go out in mission, and to welcome in the stranger. You have led us to xx &amp; xx for those in need.</w:t>
      </w:r>
    </w:p>
    <w:p w:rsidR="00000000" w:rsidDel="00000000" w:rsidP="00000000" w:rsidRDefault="00000000" w:rsidRPr="00000000" w14:paraId="0000000D">
      <w:pPr>
        <w:rPr/>
      </w:pPr>
      <w:r w:rsidDel="00000000" w:rsidR="00000000" w:rsidRPr="00000000">
        <w:rPr>
          <w:rtl w:val="0"/>
        </w:rPr>
        <w:t xml:space="preserve">All:</w:t>
        <w:tab/>
        <w:tab/>
        <w:t xml:space="preserve">Go with our blessing.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Lay Leader:</w:t>
        <w:tab/>
        <w:t xml:space="preserve">XX, you have prayed with us, visited us, consoled us, and helped us to grieve our departed.</w:t>
      </w:r>
    </w:p>
    <w:p w:rsidR="00000000" w:rsidDel="00000000" w:rsidP="00000000" w:rsidRDefault="00000000" w:rsidRPr="00000000" w14:paraId="00000010">
      <w:pPr>
        <w:rPr/>
      </w:pPr>
      <w:r w:rsidDel="00000000" w:rsidR="00000000" w:rsidRPr="00000000">
        <w:rPr>
          <w:rtl w:val="0"/>
        </w:rPr>
        <w:t xml:space="preserve">All:</w:t>
        <w:tab/>
        <w:tab/>
        <w:t xml:space="preserve">Go with our blessing.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Lay Leader:</w:t>
        <w:tab/>
        <w:t xml:space="preserve">XX, you have brought Christ’s presence to us and helped us deepen our relationship with God in prayer and spiritual growth.</w:t>
      </w:r>
    </w:p>
    <w:p w:rsidR="00000000" w:rsidDel="00000000" w:rsidP="00000000" w:rsidRDefault="00000000" w:rsidRPr="00000000" w14:paraId="00000013">
      <w:pPr>
        <w:rPr/>
      </w:pPr>
      <w:r w:rsidDel="00000000" w:rsidR="00000000" w:rsidRPr="00000000">
        <w:rPr>
          <w:rtl w:val="0"/>
        </w:rPr>
        <w:t xml:space="preserve">All:</w:t>
        <w:tab/>
        <w:tab/>
        <w:t xml:space="preserve">Go with our blessing.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Archdeacon:</w:t>
        <w:tab/>
        <w:t xml:space="preserve">XX, you have loved this congregation and invited them to love you. Because God’s love always adds and multiplies, it is never divided nor taken away.</w:t>
      </w:r>
    </w:p>
    <w:p w:rsidR="00000000" w:rsidDel="00000000" w:rsidP="00000000" w:rsidRDefault="00000000" w:rsidRPr="00000000" w14:paraId="00000016">
      <w:pPr>
        <w:rPr/>
      </w:pPr>
      <w:r w:rsidDel="00000000" w:rsidR="00000000" w:rsidRPr="00000000">
        <w:rPr>
          <w:rtl w:val="0"/>
        </w:rPr>
        <w:t xml:space="preserve">All:</w:t>
        <w:tab/>
        <w:tab/>
        <w:t xml:space="preserve">We release you with our blessing, confident that you will hold your love for us in your heart, as we will hold our love for you in ours.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Archdeacon:</w:t>
        <w:tab/>
        <w:t xml:space="preserve">The time has come to release your active role in the ministry of this congregation. Do you now surrender your tasks and ministry to others, trusting in God’s provision for this congregation as you focus on discerning what is next for you?</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XX:</w:t>
        <w:tab/>
        <w:tab/>
        <w:t xml:space="preserve"> Yes. Dear people of XX, be the saints of God I know you to be. Do justice, love kindness, and walk humbly with God.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Celebrant:</w:t>
        <w:tab/>
        <w:t xml:space="preserve">Holy and gracious God, receive XX more and more into your faithful service and continue to send us out in the spirit of truth to love and serve you as faithful witnesses. Even in our farewell, may we know what a good and right and joyful thing our life together is in you. In Christ’s name we pray.</w:t>
      </w:r>
    </w:p>
    <w:p w:rsidR="00000000" w:rsidDel="00000000" w:rsidP="00000000" w:rsidRDefault="00000000" w:rsidRPr="00000000" w14:paraId="0000001D">
      <w:pPr>
        <w:rPr/>
      </w:pPr>
      <w:r w:rsidDel="00000000" w:rsidR="00000000" w:rsidRPr="00000000">
        <w:rPr>
          <w:rtl w:val="0"/>
        </w:rPr>
        <w:t xml:space="preserve">All:</w:t>
        <w:tab/>
        <w:tab/>
        <w:t xml:space="preserve"> Amen.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Peace </w:t>
      </w:r>
    </w:p>
    <w:p w:rsidR="00000000" w:rsidDel="00000000" w:rsidP="00000000" w:rsidRDefault="00000000" w:rsidRPr="00000000" w14:paraId="00000020">
      <w:pPr>
        <w:rPr/>
      </w:pPr>
      <w:r w:rsidDel="00000000" w:rsidR="00000000" w:rsidRPr="00000000">
        <w:rPr>
          <w:rtl w:val="0"/>
        </w:rPr>
        <w:t xml:space="preserve">If there are to be gifts - the presentation of gifts happens after The Peace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